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CCD35" w14:textId="3D940545" w:rsidR="00BF13A1" w:rsidRPr="00317B22" w:rsidRDefault="00BF13A1" w:rsidP="00BF13A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17B22">
        <w:rPr>
          <w:rFonts w:ascii="Arial" w:hAnsi="Arial" w:cs="Arial"/>
          <w:sz w:val="22"/>
          <w:szCs w:val="22"/>
        </w:rPr>
        <w:t>PORTARIA Nº. 28</w:t>
      </w:r>
      <w:r w:rsidR="0058683C">
        <w:rPr>
          <w:rFonts w:ascii="Arial" w:hAnsi="Arial" w:cs="Arial"/>
          <w:sz w:val="22"/>
          <w:szCs w:val="22"/>
        </w:rPr>
        <w:t>7</w:t>
      </w:r>
      <w:r w:rsidR="00FD428D">
        <w:rPr>
          <w:rFonts w:ascii="Arial" w:hAnsi="Arial" w:cs="Arial"/>
          <w:sz w:val="22"/>
          <w:szCs w:val="22"/>
        </w:rPr>
        <w:t>/2021</w:t>
      </w:r>
      <w:r w:rsidRPr="00317B22">
        <w:rPr>
          <w:rFonts w:ascii="Arial" w:hAnsi="Arial" w:cs="Arial"/>
          <w:sz w:val="22"/>
          <w:szCs w:val="22"/>
        </w:rPr>
        <w:t xml:space="preserve">, de </w:t>
      </w:r>
      <w:r w:rsidR="009B086F">
        <w:rPr>
          <w:rFonts w:ascii="Arial" w:hAnsi="Arial" w:cs="Arial"/>
          <w:sz w:val="22"/>
          <w:szCs w:val="22"/>
        </w:rPr>
        <w:t>1</w:t>
      </w:r>
      <w:r w:rsidR="0058683C">
        <w:rPr>
          <w:rFonts w:ascii="Arial" w:hAnsi="Arial" w:cs="Arial"/>
          <w:sz w:val="22"/>
          <w:szCs w:val="22"/>
        </w:rPr>
        <w:t>3</w:t>
      </w:r>
      <w:r w:rsidRPr="00317B22">
        <w:rPr>
          <w:rFonts w:ascii="Arial" w:hAnsi="Arial" w:cs="Arial"/>
          <w:sz w:val="22"/>
          <w:szCs w:val="22"/>
        </w:rPr>
        <w:t xml:space="preserve"> de dezembro de 2021.</w:t>
      </w:r>
    </w:p>
    <w:p w14:paraId="1A89528F" w14:textId="77777777" w:rsidR="00BF13A1" w:rsidRPr="00F15FBE" w:rsidRDefault="00BF13A1" w:rsidP="00BF13A1">
      <w:pPr>
        <w:ind w:firstLine="708"/>
        <w:jc w:val="both"/>
        <w:rPr>
          <w:rFonts w:ascii="Arial" w:hAnsi="Arial" w:cs="Arial"/>
        </w:rPr>
      </w:pPr>
    </w:p>
    <w:p w14:paraId="2130E56F" w14:textId="3A18DA2E" w:rsidR="00BF13A1" w:rsidRPr="00317B22" w:rsidRDefault="00800F3A" w:rsidP="00800F3A">
      <w:pPr>
        <w:ind w:left="3402"/>
        <w:jc w:val="both"/>
        <w:rPr>
          <w:rFonts w:ascii="Arial" w:hAnsi="Arial" w:cs="Arial"/>
          <w:sz w:val="22"/>
          <w:szCs w:val="22"/>
        </w:rPr>
      </w:pPr>
      <w:r w:rsidRPr="00317B22">
        <w:rPr>
          <w:rFonts w:ascii="Arial" w:hAnsi="Arial" w:cs="Arial"/>
          <w:b/>
          <w:sz w:val="22"/>
          <w:szCs w:val="22"/>
        </w:rPr>
        <w:t>“</w:t>
      </w:r>
      <w:r w:rsidR="00C676F9" w:rsidRPr="00317B22">
        <w:rPr>
          <w:rFonts w:ascii="Arial" w:hAnsi="Arial" w:cs="Arial"/>
          <w:b/>
          <w:sz w:val="22"/>
          <w:szCs w:val="22"/>
        </w:rPr>
        <w:t>CONCEDE FÉRIAS COLETIVAS E</w:t>
      </w:r>
      <w:r w:rsidR="00C676F9" w:rsidRPr="00317B22">
        <w:rPr>
          <w:rFonts w:ascii="Arial" w:hAnsi="Arial" w:cs="Arial"/>
          <w:sz w:val="22"/>
          <w:szCs w:val="22"/>
        </w:rPr>
        <w:t xml:space="preserve"> </w:t>
      </w:r>
      <w:r w:rsidRPr="00317B22">
        <w:rPr>
          <w:rFonts w:ascii="Arial" w:hAnsi="Arial" w:cs="Arial"/>
          <w:b/>
          <w:sz w:val="22"/>
          <w:szCs w:val="22"/>
        </w:rPr>
        <w:t>PO</w:t>
      </w:r>
      <w:r w:rsidR="00BF13A1" w:rsidRPr="00317B22">
        <w:rPr>
          <w:rFonts w:ascii="Arial" w:hAnsi="Arial" w:cs="Arial"/>
          <w:b/>
          <w:sz w:val="22"/>
          <w:szCs w:val="22"/>
        </w:rPr>
        <w:t>STERGA PAGAMENTO DE FÉRIAS AOS SERVIDORES QUE ESPECIFICA E DÁ OUTRAS PROVIDÊNCIAS</w:t>
      </w:r>
      <w:r w:rsidRPr="00317B22">
        <w:rPr>
          <w:rFonts w:ascii="Arial" w:hAnsi="Arial" w:cs="Arial"/>
          <w:sz w:val="22"/>
          <w:szCs w:val="22"/>
        </w:rPr>
        <w:t>”</w:t>
      </w:r>
      <w:r w:rsidR="00BF13A1" w:rsidRPr="00317B22">
        <w:rPr>
          <w:rFonts w:ascii="Arial" w:hAnsi="Arial" w:cs="Arial"/>
          <w:sz w:val="22"/>
          <w:szCs w:val="22"/>
        </w:rPr>
        <w:t>.</w:t>
      </w:r>
    </w:p>
    <w:p w14:paraId="6BDE909D" w14:textId="77777777" w:rsidR="00BF13A1" w:rsidRPr="00317B22" w:rsidRDefault="00BF13A1" w:rsidP="00BF13A1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545EC734" w14:textId="537FB8AF" w:rsidR="00BF13A1" w:rsidRPr="00317B22" w:rsidRDefault="00BF13A1" w:rsidP="00BF13A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17B22">
        <w:rPr>
          <w:rFonts w:ascii="Arial" w:hAnsi="Arial" w:cs="Arial"/>
          <w:b/>
          <w:sz w:val="22"/>
          <w:szCs w:val="22"/>
        </w:rPr>
        <w:t>CLEVSON RODRIGO FREITAS</w:t>
      </w:r>
      <w:r w:rsidRPr="00317B22">
        <w:rPr>
          <w:rFonts w:ascii="Arial" w:hAnsi="Arial" w:cs="Arial"/>
          <w:sz w:val="22"/>
          <w:szCs w:val="22"/>
        </w:rPr>
        <w:t xml:space="preserve">, Prefeito Municipal de Jaborá, Estado de Santa Catarina, no uso das atribuições que lhe são conferidas e na forma da </w:t>
      </w:r>
      <w:r w:rsidR="003A6EDC" w:rsidRPr="00317B22">
        <w:rPr>
          <w:rFonts w:ascii="Arial" w:hAnsi="Arial" w:cs="Arial"/>
          <w:sz w:val="22"/>
          <w:szCs w:val="22"/>
        </w:rPr>
        <w:t>LC nº 058/2001,</w:t>
      </w:r>
      <w:r w:rsidR="00800F3A" w:rsidRPr="00317B22">
        <w:rPr>
          <w:rFonts w:ascii="Arial" w:hAnsi="Arial" w:cs="Arial"/>
          <w:sz w:val="22"/>
          <w:szCs w:val="22"/>
        </w:rPr>
        <w:t xml:space="preserve"> art.81,</w:t>
      </w:r>
      <w:r w:rsidR="003A6EDC" w:rsidRPr="00317B22">
        <w:rPr>
          <w:rFonts w:ascii="Arial" w:hAnsi="Arial" w:cs="Arial"/>
          <w:sz w:val="22"/>
          <w:szCs w:val="22"/>
        </w:rPr>
        <w:t xml:space="preserve"> </w:t>
      </w:r>
      <w:r w:rsidR="00800F3A" w:rsidRPr="00317B22">
        <w:rPr>
          <w:rFonts w:ascii="Arial" w:hAnsi="Arial" w:cs="Arial"/>
          <w:sz w:val="22"/>
          <w:szCs w:val="22"/>
        </w:rPr>
        <w:t>§ 1º</w:t>
      </w:r>
      <w:r w:rsidRPr="00317B22">
        <w:rPr>
          <w:rFonts w:ascii="Arial" w:hAnsi="Arial" w:cs="Arial"/>
          <w:sz w:val="22"/>
          <w:szCs w:val="22"/>
        </w:rPr>
        <w:t>;</w:t>
      </w:r>
    </w:p>
    <w:p w14:paraId="3832EB43" w14:textId="77777777" w:rsidR="00BF13A1" w:rsidRPr="00317B22" w:rsidRDefault="00BF13A1" w:rsidP="00BF13A1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530CEC95" w14:textId="77777777" w:rsidR="00BF13A1" w:rsidRPr="00317B22" w:rsidRDefault="00BF13A1" w:rsidP="00BF13A1">
      <w:pPr>
        <w:jc w:val="both"/>
        <w:rPr>
          <w:rFonts w:ascii="Arial" w:hAnsi="Arial" w:cs="Arial"/>
          <w:b/>
          <w:sz w:val="22"/>
          <w:szCs w:val="22"/>
        </w:rPr>
      </w:pPr>
      <w:r w:rsidRPr="00317B22">
        <w:rPr>
          <w:rFonts w:ascii="Arial" w:hAnsi="Arial" w:cs="Arial"/>
          <w:b/>
          <w:sz w:val="22"/>
          <w:szCs w:val="22"/>
        </w:rPr>
        <w:t>R E S O L V E:</w:t>
      </w:r>
    </w:p>
    <w:p w14:paraId="147848E0" w14:textId="77777777" w:rsidR="00BF13A1" w:rsidRPr="00317B22" w:rsidRDefault="00BF13A1" w:rsidP="00BF13A1">
      <w:pPr>
        <w:jc w:val="both"/>
        <w:rPr>
          <w:rFonts w:ascii="Arial" w:hAnsi="Arial" w:cs="Arial"/>
          <w:sz w:val="22"/>
          <w:szCs w:val="22"/>
        </w:rPr>
      </w:pPr>
    </w:p>
    <w:p w14:paraId="5AD10DAD" w14:textId="21B3190A" w:rsidR="00C676F9" w:rsidRPr="00317B22" w:rsidRDefault="00BF13A1" w:rsidP="00BF13A1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  <w:r w:rsidRPr="00317B22">
        <w:rPr>
          <w:rFonts w:ascii="Arial" w:hAnsi="Arial" w:cs="Arial"/>
          <w:bCs/>
          <w:sz w:val="22"/>
          <w:szCs w:val="22"/>
        </w:rPr>
        <w:t>Art. 1º</w:t>
      </w:r>
      <w:r w:rsidRPr="00317B22">
        <w:rPr>
          <w:rFonts w:ascii="Arial" w:hAnsi="Arial" w:cs="Arial"/>
          <w:sz w:val="22"/>
          <w:szCs w:val="22"/>
        </w:rPr>
        <w:t xml:space="preserve"> -</w:t>
      </w:r>
      <w:r w:rsidR="0082350F" w:rsidRPr="00317B22">
        <w:rPr>
          <w:rFonts w:ascii="Arial" w:hAnsi="Arial" w:cs="Arial"/>
          <w:sz w:val="22"/>
          <w:szCs w:val="22"/>
        </w:rPr>
        <w:t xml:space="preserve"> Ficam</w:t>
      </w:r>
      <w:r w:rsidR="00C676F9" w:rsidRPr="00317B22">
        <w:rPr>
          <w:rFonts w:ascii="Arial" w:hAnsi="Arial" w:cs="Arial"/>
          <w:sz w:val="22"/>
          <w:szCs w:val="22"/>
        </w:rPr>
        <w:t xml:space="preserve"> concedidas férias coletivas </w:t>
      </w:r>
      <w:r w:rsidR="0082350F" w:rsidRPr="00317B22">
        <w:rPr>
          <w:rFonts w:ascii="Arial" w:hAnsi="Arial" w:cs="Arial"/>
          <w:sz w:val="22"/>
          <w:szCs w:val="22"/>
        </w:rPr>
        <w:t xml:space="preserve">aos servidores do município de Jaborá, vinculadas </w:t>
      </w:r>
      <w:r w:rsidR="00C676F9" w:rsidRPr="00317B22">
        <w:rPr>
          <w:rFonts w:ascii="Arial" w:hAnsi="Arial" w:cs="Arial"/>
          <w:sz w:val="22"/>
          <w:szCs w:val="22"/>
        </w:rPr>
        <w:t>a Secretária de Infraestrutura</w:t>
      </w:r>
      <w:r w:rsidR="0082350F" w:rsidRPr="00317B22">
        <w:rPr>
          <w:rFonts w:ascii="Arial" w:hAnsi="Arial" w:cs="Arial"/>
          <w:sz w:val="22"/>
          <w:szCs w:val="22"/>
        </w:rPr>
        <w:t xml:space="preserve">, </w:t>
      </w:r>
      <w:r w:rsidR="00C676F9" w:rsidRPr="00317B22">
        <w:rPr>
          <w:rFonts w:ascii="Arial" w:hAnsi="Arial" w:cs="Arial"/>
          <w:sz w:val="22"/>
          <w:szCs w:val="22"/>
        </w:rPr>
        <w:t>conforme relação abaixo, e respectivos pagamentos postergados até o mês em que completar o período aquisitivo.</w:t>
      </w:r>
    </w:p>
    <w:p w14:paraId="143A53A2" w14:textId="77777777" w:rsidR="00C676F9" w:rsidRPr="00317B22" w:rsidRDefault="00C676F9" w:rsidP="00BF13A1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</w:p>
    <w:p w14:paraId="65DDA90E" w14:textId="77777777" w:rsidR="003A6EDC" w:rsidRPr="00317B22" w:rsidRDefault="003A6EDC" w:rsidP="003A6EDC">
      <w:pPr>
        <w:pStyle w:val="Corpodetexto"/>
        <w:jc w:val="both"/>
        <w:rPr>
          <w:rFonts w:ascii="Arial" w:hAnsi="Arial" w:cs="Arial"/>
          <w:b/>
          <w:sz w:val="22"/>
          <w:szCs w:val="22"/>
        </w:rPr>
      </w:pPr>
      <w:r w:rsidRPr="00317B22">
        <w:rPr>
          <w:rFonts w:ascii="Arial" w:hAnsi="Arial" w:cs="Arial"/>
          <w:b/>
          <w:sz w:val="22"/>
          <w:szCs w:val="22"/>
        </w:rPr>
        <w:t>SECRETARIA DE INFRAESTRUTURA - 30 (trinta) dias: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2835"/>
        <w:gridCol w:w="2689"/>
      </w:tblGrid>
      <w:tr w:rsidR="003A6EDC" w:rsidRPr="00317B22" w14:paraId="07B15949" w14:textId="77777777" w:rsidTr="00800F3A">
        <w:tc>
          <w:tcPr>
            <w:tcW w:w="3397" w:type="dxa"/>
          </w:tcPr>
          <w:p w14:paraId="61AAAB4D" w14:textId="2CAD1469" w:rsidR="003A6EDC" w:rsidRPr="00317B22" w:rsidRDefault="0082350F" w:rsidP="003A6EDC">
            <w:pPr>
              <w:pStyle w:val="Corpodetex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17B22">
              <w:rPr>
                <w:rFonts w:ascii="Arial" w:hAnsi="Arial" w:cs="Arial"/>
                <w:b/>
                <w:sz w:val="22"/>
                <w:szCs w:val="22"/>
              </w:rPr>
              <w:t>Funcionário</w:t>
            </w:r>
          </w:p>
        </w:tc>
        <w:tc>
          <w:tcPr>
            <w:tcW w:w="2835" w:type="dxa"/>
          </w:tcPr>
          <w:p w14:paraId="6B7A8E80" w14:textId="565526B1" w:rsidR="003A6EDC" w:rsidRPr="00317B22" w:rsidRDefault="00F82C2A" w:rsidP="003A6EDC">
            <w:pPr>
              <w:pStyle w:val="Corpodetex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17B22">
              <w:rPr>
                <w:rFonts w:ascii="Arial" w:hAnsi="Arial" w:cs="Arial"/>
                <w:b/>
                <w:sz w:val="22"/>
                <w:szCs w:val="22"/>
              </w:rPr>
              <w:t>Período Aquisitivo</w:t>
            </w:r>
          </w:p>
        </w:tc>
        <w:tc>
          <w:tcPr>
            <w:tcW w:w="2689" w:type="dxa"/>
          </w:tcPr>
          <w:p w14:paraId="57B9A30F" w14:textId="7857002E" w:rsidR="003A6EDC" w:rsidRPr="00317B22" w:rsidRDefault="00F82C2A" w:rsidP="003A6EDC">
            <w:pPr>
              <w:pStyle w:val="Corpodetex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17B22">
              <w:rPr>
                <w:rFonts w:ascii="Arial" w:hAnsi="Arial" w:cs="Arial"/>
                <w:b/>
                <w:sz w:val="22"/>
                <w:szCs w:val="22"/>
              </w:rPr>
              <w:t>Período de Gozo</w:t>
            </w:r>
          </w:p>
        </w:tc>
      </w:tr>
      <w:tr w:rsidR="007E57B8" w:rsidRPr="00317B22" w14:paraId="3A804AD0" w14:textId="77777777" w:rsidTr="00800F3A">
        <w:tc>
          <w:tcPr>
            <w:tcW w:w="3397" w:type="dxa"/>
          </w:tcPr>
          <w:p w14:paraId="5F6B9747" w14:textId="1A81C33C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0E89"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Pr="007E57B8">
              <w:rPr>
                <w:rFonts w:ascii="Arial" w:hAnsi="Arial" w:cs="Arial"/>
                <w:color w:val="000000"/>
                <w:sz w:val="22"/>
                <w:szCs w:val="22"/>
              </w:rPr>
              <w:t>ezar</w:t>
            </w:r>
            <w:r w:rsidRPr="00240E89">
              <w:rPr>
                <w:rFonts w:ascii="Arial" w:hAnsi="Arial" w:cs="Arial"/>
                <w:color w:val="000000"/>
                <w:sz w:val="22"/>
                <w:szCs w:val="22"/>
              </w:rPr>
              <w:t xml:space="preserve"> R</w:t>
            </w:r>
            <w:r w:rsidRPr="007E57B8">
              <w:rPr>
                <w:rFonts w:ascii="Arial" w:hAnsi="Arial" w:cs="Arial"/>
                <w:color w:val="000000"/>
                <w:sz w:val="22"/>
                <w:szCs w:val="22"/>
              </w:rPr>
              <w:t>oberto</w:t>
            </w:r>
            <w:r w:rsidRPr="00240E89">
              <w:rPr>
                <w:rFonts w:ascii="Arial" w:hAnsi="Arial" w:cs="Arial"/>
                <w:color w:val="000000"/>
                <w:sz w:val="22"/>
                <w:szCs w:val="22"/>
              </w:rPr>
              <w:t xml:space="preserve"> A</w:t>
            </w:r>
            <w:r w:rsidRPr="007E57B8">
              <w:rPr>
                <w:rFonts w:ascii="Arial" w:hAnsi="Arial" w:cs="Arial"/>
                <w:color w:val="000000"/>
                <w:sz w:val="22"/>
                <w:szCs w:val="22"/>
              </w:rPr>
              <w:t>rtifon</w:t>
            </w:r>
          </w:p>
        </w:tc>
        <w:tc>
          <w:tcPr>
            <w:tcW w:w="2835" w:type="dxa"/>
          </w:tcPr>
          <w:p w14:paraId="3D9769F1" w14:textId="7E62BC4F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01/02/2020 – 31/01/2021</w:t>
            </w:r>
          </w:p>
        </w:tc>
        <w:tc>
          <w:tcPr>
            <w:tcW w:w="2689" w:type="dxa"/>
          </w:tcPr>
          <w:p w14:paraId="74C812A5" w14:textId="69F449B4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5B81B3BE" w14:textId="77777777" w:rsidTr="00800F3A">
        <w:tc>
          <w:tcPr>
            <w:tcW w:w="3397" w:type="dxa"/>
          </w:tcPr>
          <w:p w14:paraId="66C2E59A" w14:textId="6F4A9849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color w:val="000000"/>
                <w:sz w:val="22"/>
                <w:szCs w:val="22"/>
              </w:rPr>
              <w:t xml:space="preserve">Ergio </w:t>
            </w:r>
            <w:r w:rsidRPr="00240E89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7E57B8">
              <w:rPr>
                <w:rFonts w:ascii="Arial" w:hAnsi="Arial" w:cs="Arial"/>
                <w:color w:val="000000"/>
                <w:sz w:val="22"/>
                <w:szCs w:val="22"/>
              </w:rPr>
              <w:t>querzatto</w:t>
            </w:r>
          </w:p>
        </w:tc>
        <w:tc>
          <w:tcPr>
            <w:tcW w:w="2835" w:type="dxa"/>
          </w:tcPr>
          <w:p w14:paraId="5DEF2F31" w14:textId="6D2AF54B" w:rsidR="002D64C4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01/</w:t>
            </w:r>
            <w:r w:rsidR="002D64C4">
              <w:rPr>
                <w:rFonts w:ascii="Arial" w:hAnsi="Arial" w:cs="Arial"/>
                <w:sz w:val="22"/>
                <w:szCs w:val="22"/>
              </w:rPr>
              <w:t>03/2021 – 28/02/2022</w:t>
            </w:r>
          </w:p>
        </w:tc>
        <w:tc>
          <w:tcPr>
            <w:tcW w:w="2689" w:type="dxa"/>
          </w:tcPr>
          <w:p w14:paraId="3BF25A5F" w14:textId="2371191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72190757" w14:textId="77777777" w:rsidTr="00800F3A">
        <w:tc>
          <w:tcPr>
            <w:tcW w:w="3397" w:type="dxa"/>
          </w:tcPr>
          <w:p w14:paraId="70C4C86B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Francalas Correa</w:t>
            </w:r>
          </w:p>
        </w:tc>
        <w:tc>
          <w:tcPr>
            <w:tcW w:w="2835" w:type="dxa"/>
          </w:tcPr>
          <w:p w14:paraId="4849A396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20/04/2021 – 19/04/2022</w:t>
            </w:r>
          </w:p>
        </w:tc>
        <w:tc>
          <w:tcPr>
            <w:tcW w:w="2689" w:type="dxa"/>
          </w:tcPr>
          <w:p w14:paraId="4C158EED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69D95418" w14:textId="77777777" w:rsidTr="00800F3A">
        <w:tc>
          <w:tcPr>
            <w:tcW w:w="3397" w:type="dxa"/>
          </w:tcPr>
          <w:p w14:paraId="453B8E5D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Janete Luiza D. Artifon</w:t>
            </w:r>
          </w:p>
        </w:tc>
        <w:tc>
          <w:tcPr>
            <w:tcW w:w="2835" w:type="dxa"/>
          </w:tcPr>
          <w:p w14:paraId="18D16612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20/04/2021 – 19/04/2022</w:t>
            </w:r>
          </w:p>
        </w:tc>
        <w:tc>
          <w:tcPr>
            <w:tcW w:w="2689" w:type="dxa"/>
          </w:tcPr>
          <w:p w14:paraId="344583AD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3D0FEC28" w14:textId="77777777" w:rsidTr="00800F3A">
        <w:tc>
          <w:tcPr>
            <w:tcW w:w="3397" w:type="dxa"/>
          </w:tcPr>
          <w:p w14:paraId="517C0B2A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José Soster</w:t>
            </w:r>
          </w:p>
        </w:tc>
        <w:tc>
          <w:tcPr>
            <w:tcW w:w="2835" w:type="dxa"/>
          </w:tcPr>
          <w:p w14:paraId="1EC51A0F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01/02/2021 – 31/01/2022</w:t>
            </w:r>
          </w:p>
        </w:tc>
        <w:tc>
          <w:tcPr>
            <w:tcW w:w="2689" w:type="dxa"/>
          </w:tcPr>
          <w:p w14:paraId="0A857616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1A8849FE" w14:textId="77777777" w:rsidTr="00800F3A">
        <w:tc>
          <w:tcPr>
            <w:tcW w:w="3397" w:type="dxa"/>
          </w:tcPr>
          <w:p w14:paraId="26E37CEB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Leo Secco</w:t>
            </w:r>
          </w:p>
        </w:tc>
        <w:tc>
          <w:tcPr>
            <w:tcW w:w="2835" w:type="dxa"/>
          </w:tcPr>
          <w:p w14:paraId="003C1AAB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20/01/2021 – 19/01/2022</w:t>
            </w:r>
          </w:p>
        </w:tc>
        <w:tc>
          <w:tcPr>
            <w:tcW w:w="2689" w:type="dxa"/>
          </w:tcPr>
          <w:p w14:paraId="1CD7B6B0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5EF94425" w14:textId="77777777" w:rsidTr="00800F3A">
        <w:tc>
          <w:tcPr>
            <w:tcW w:w="3397" w:type="dxa"/>
          </w:tcPr>
          <w:p w14:paraId="798B6525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Leucir Primão</w:t>
            </w:r>
          </w:p>
        </w:tc>
        <w:tc>
          <w:tcPr>
            <w:tcW w:w="2835" w:type="dxa"/>
          </w:tcPr>
          <w:p w14:paraId="73B42E68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09/02/2021 – 08/02/2022</w:t>
            </w:r>
          </w:p>
        </w:tc>
        <w:tc>
          <w:tcPr>
            <w:tcW w:w="2689" w:type="dxa"/>
          </w:tcPr>
          <w:p w14:paraId="62653042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5D0C814A" w14:textId="77777777" w:rsidTr="00800F3A">
        <w:tc>
          <w:tcPr>
            <w:tcW w:w="3397" w:type="dxa"/>
          </w:tcPr>
          <w:p w14:paraId="1BB81610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Levi Ismael Vieira</w:t>
            </w:r>
          </w:p>
        </w:tc>
        <w:tc>
          <w:tcPr>
            <w:tcW w:w="2835" w:type="dxa"/>
          </w:tcPr>
          <w:p w14:paraId="00331665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02/02/2021 – 01/02/2022</w:t>
            </w:r>
          </w:p>
        </w:tc>
        <w:tc>
          <w:tcPr>
            <w:tcW w:w="2689" w:type="dxa"/>
          </w:tcPr>
          <w:p w14:paraId="42EEC51B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7971938C" w14:textId="77777777" w:rsidTr="00800F3A">
        <w:tc>
          <w:tcPr>
            <w:tcW w:w="3397" w:type="dxa"/>
          </w:tcPr>
          <w:p w14:paraId="43C8CC00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Lucas Squerzzato</w:t>
            </w:r>
          </w:p>
        </w:tc>
        <w:tc>
          <w:tcPr>
            <w:tcW w:w="2835" w:type="dxa"/>
          </w:tcPr>
          <w:p w14:paraId="0946E6DB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18/01/2021 – 17/01/2022</w:t>
            </w:r>
          </w:p>
        </w:tc>
        <w:tc>
          <w:tcPr>
            <w:tcW w:w="2689" w:type="dxa"/>
          </w:tcPr>
          <w:p w14:paraId="001324A6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6298B73B" w14:textId="77777777" w:rsidTr="00800F3A">
        <w:tc>
          <w:tcPr>
            <w:tcW w:w="3397" w:type="dxa"/>
          </w:tcPr>
          <w:p w14:paraId="15365840" w14:textId="77777777" w:rsidR="007E57B8" w:rsidRPr="007E57B8" w:rsidRDefault="007E57B8" w:rsidP="007E57B8">
            <w:pPr>
              <w:pStyle w:val="Corpodetexto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Luis Guimarães Borges</w:t>
            </w:r>
          </w:p>
        </w:tc>
        <w:tc>
          <w:tcPr>
            <w:tcW w:w="2835" w:type="dxa"/>
          </w:tcPr>
          <w:p w14:paraId="60E45036" w14:textId="389CA928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01/06/2021 – 31/0</w:t>
            </w:r>
            <w:r w:rsidR="00E916A1">
              <w:rPr>
                <w:rFonts w:ascii="Arial" w:hAnsi="Arial" w:cs="Arial"/>
                <w:sz w:val="22"/>
                <w:szCs w:val="22"/>
              </w:rPr>
              <w:t>5</w:t>
            </w:r>
            <w:r w:rsidRPr="007E57B8">
              <w:rPr>
                <w:rFonts w:ascii="Arial" w:hAnsi="Arial" w:cs="Arial"/>
                <w:sz w:val="22"/>
                <w:szCs w:val="22"/>
              </w:rPr>
              <w:t>/2022</w:t>
            </w:r>
          </w:p>
        </w:tc>
        <w:tc>
          <w:tcPr>
            <w:tcW w:w="2689" w:type="dxa"/>
          </w:tcPr>
          <w:p w14:paraId="31E613F7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058DC837" w14:textId="77777777" w:rsidTr="00800F3A">
        <w:tc>
          <w:tcPr>
            <w:tcW w:w="3397" w:type="dxa"/>
          </w:tcPr>
          <w:p w14:paraId="17BA3DBC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Luiz A. de Oliveira de Moraes</w:t>
            </w:r>
          </w:p>
        </w:tc>
        <w:tc>
          <w:tcPr>
            <w:tcW w:w="2835" w:type="dxa"/>
          </w:tcPr>
          <w:p w14:paraId="5EDF0CF8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29/01/2021 – 29/01/2022</w:t>
            </w:r>
          </w:p>
        </w:tc>
        <w:tc>
          <w:tcPr>
            <w:tcW w:w="2689" w:type="dxa"/>
          </w:tcPr>
          <w:p w14:paraId="2E015E5C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6A23CC3B" w14:textId="77777777" w:rsidTr="00800F3A">
        <w:tc>
          <w:tcPr>
            <w:tcW w:w="3397" w:type="dxa"/>
          </w:tcPr>
          <w:p w14:paraId="2B46A2D3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Olívio de Oliveira Ramos</w:t>
            </w:r>
          </w:p>
        </w:tc>
        <w:tc>
          <w:tcPr>
            <w:tcW w:w="2835" w:type="dxa"/>
          </w:tcPr>
          <w:p w14:paraId="4FE13F02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20/04/2021 – 19/04/2022</w:t>
            </w:r>
          </w:p>
        </w:tc>
        <w:tc>
          <w:tcPr>
            <w:tcW w:w="2689" w:type="dxa"/>
          </w:tcPr>
          <w:p w14:paraId="0F3B1F13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4E402E43" w14:textId="77777777" w:rsidTr="00800F3A">
        <w:tc>
          <w:tcPr>
            <w:tcW w:w="3397" w:type="dxa"/>
          </w:tcPr>
          <w:p w14:paraId="7A5ED357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Paulo Seriaco</w:t>
            </w:r>
          </w:p>
        </w:tc>
        <w:tc>
          <w:tcPr>
            <w:tcW w:w="2835" w:type="dxa"/>
          </w:tcPr>
          <w:p w14:paraId="22DE9DA1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20/03/2021 – 19/03/2022</w:t>
            </w:r>
          </w:p>
        </w:tc>
        <w:tc>
          <w:tcPr>
            <w:tcW w:w="2689" w:type="dxa"/>
          </w:tcPr>
          <w:p w14:paraId="5151E80D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066B97E8" w14:textId="77777777" w:rsidTr="00800F3A">
        <w:tc>
          <w:tcPr>
            <w:tcW w:w="3397" w:type="dxa"/>
          </w:tcPr>
          <w:p w14:paraId="0F3B9DA1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Valmir da Rosa</w:t>
            </w:r>
          </w:p>
        </w:tc>
        <w:tc>
          <w:tcPr>
            <w:tcW w:w="2835" w:type="dxa"/>
          </w:tcPr>
          <w:p w14:paraId="7D1AE26E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02/09/2021 – 01/09/2022</w:t>
            </w:r>
          </w:p>
        </w:tc>
        <w:tc>
          <w:tcPr>
            <w:tcW w:w="2689" w:type="dxa"/>
          </w:tcPr>
          <w:p w14:paraId="0B6D97F7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  <w:tr w:rsidR="007E57B8" w:rsidRPr="00317B22" w14:paraId="76D9EF02" w14:textId="77777777" w:rsidTr="00800F3A">
        <w:tc>
          <w:tcPr>
            <w:tcW w:w="3397" w:type="dxa"/>
          </w:tcPr>
          <w:p w14:paraId="68AF4318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Valmir Galas</w:t>
            </w:r>
          </w:p>
        </w:tc>
        <w:tc>
          <w:tcPr>
            <w:tcW w:w="2835" w:type="dxa"/>
          </w:tcPr>
          <w:p w14:paraId="26ADE92E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17/02/2021 – 16/02/2022</w:t>
            </w:r>
          </w:p>
        </w:tc>
        <w:tc>
          <w:tcPr>
            <w:tcW w:w="2689" w:type="dxa"/>
          </w:tcPr>
          <w:p w14:paraId="78D74E0B" w14:textId="77777777" w:rsidR="007E57B8" w:rsidRPr="007E57B8" w:rsidRDefault="007E57B8" w:rsidP="007E57B8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57B8">
              <w:rPr>
                <w:rFonts w:ascii="Arial" w:hAnsi="Arial" w:cs="Arial"/>
                <w:sz w:val="22"/>
                <w:szCs w:val="22"/>
              </w:rPr>
              <w:t>20/12/2021 – 18/01/2022</w:t>
            </w:r>
          </w:p>
        </w:tc>
      </w:tr>
    </w:tbl>
    <w:p w14:paraId="0EB6A61F" w14:textId="77777777" w:rsidR="00240E89" w:rsidRDefault="00240E89" w:rsidP="00BF13A1">
      <w:pPr>
        <w:pStyle w:val="Corpodetexto"/>
        <w:ind w:firstLine="360"/>
        <w:jc w:val="both"/>
        <w:rPr>
          <w:rFonts w:ascii="Arial" w:hAnsi="Arial" w:cs="Arial"/>
          <w:bCs/>
          <w:sz w:val="22"/>
          <w:szCs w:val="22"/>
        </w:rPr>
      </w:pPr>
    </w:p>
    <w:p w14:paraId="3CA39E5B" w14:textId="77777777" w:rsidR="00BF13A1" w:rsidRPr="00317B22" w:rsidRDefault="00BF13A1" w:rsidP="00BF13A1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  <w:r w:rsidRPr="00317B22">
        <w:rPr>
          <w:rFonts w:ascii="Arial" w:hAnsi="Arial" w:cs="Arial"/>
          <w:bCs/>
          <w:sz w:val="22"/>
          <w:szCs w:val="22"/>
        </w:rPr>
        <w:t>Art. 2º</w:t>
      </w:r>
      <w:r w:rsidRPr="00317B22">
        <w:rPr>
          <w:rFonts w:ascii="Arial" w:hAnsi="Arial" w:cs="Arial"/>
          <w:sz w:val="22"/>
          <w:szCs w:val="22"/>
        </w:rPr>
        <w:t xml:space="preserve"> - Esta Portaria entrará em vigor na data de sua publicação.</w:t>
      </w:r>
    </w:p>
    <w:p w14:paraId="4A719F04" w14:textId="77777777" w:rsidR="00C823CE" w:rsidRPr="00317B22" w:rsidRDefault="00C823CE" w:rsidP="00BF13A1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</w:p>
    <w:p w14:paraId="6BFECC0B" w14:textId="77777777" w:rsidR="00BF13A1" w:rsidRPr="00317B22" w:rsidRDefault="00BF13A1" w:rsidP="00BF13A1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  <w:r w:rsidRPr="00317B22">
        <w:rPr>
          <w:rFonts w:ascii="Arial" w:hAnsi="Arial" w:cs="Arial"/>
          <w:bCs/>
          <w:sz w:val="22"/>
          <w:szCs w:val="22"/>
        </w:rPr>
        <w:t>Art.3º</w:t>
      </w:r>
      <w:r w:rsidRPr="00317B22"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7114AC1E" w14:textId="77777777" w:rsidR="00BF13A1" w:rsidRPr="00317B22" w:rsidRDefault="00BF13A1" w:rsidP="00BF13A1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411BE8D2" w14:textId="3E6E80EC" w:rsidR="00BF13A1" w:rsidRPr="00317B22" w:rsidRDefault="00BF13A1" w:rsidP="00800F3A">
      <w:pPr>
        <w:ind w:right="51"/>
        <w:jc w:val="center"/>
        <w:rPr>
          <w:rFonts w:ascii="Arial" w:hAnsi="Arial" w:cs="Arial"/>
          <w:sz w:val="22"/>
          <w:szCs w:val="22"/>
        </w:rPr>
      </w:pPr>
      <w:r w:rsidRPr="00317B22">
        <w:rPr>
          <w:rFonts w:ascii="Arial" w:hAnsi="Arial" w:cs="Arial"/>
          <w:sz w:val="22"/>
          <w:szCs w:val="22"/>
        </w:rPr>
        <w:t xml:space="preserve">Gabinete do Prefeito Municipal, em </w:t>
      </w:r>
      <w:r w:rsidR="009B086F">
        <w:rPr>
          <w:rFonts w:ascii="Arial" w:hAnsi="Arial" w:cs="Arial"/>
          <w:sz w:val="22"/>
          <w:szCs w:val="22"/>
        </w:rPr>
        <w:t>1</w:t>
      </w:r>
      <w:r w:rsidR="0058683C">
        <w:rPr>
          <w:rFonts w:ascii="Arial" w:hAnsi="Arial" w:cs="Arial"/>
          <w:sz w:val="22"/>
          <w:szCs w:val="22"/>
        </w:rPr>
        <w:t>3</w:t>
      </w:r>
      <w:r w:rsidRPr="00317B22">
        <w:rPr>
          <w:rFonts w:ascii="Arial" w:hAnsi="Arial" w:cs="Arial"/>
          <w:sz w:val="22"/>
          <w:szCs w:val="22"/>
        </w:rPr>
        <w:t xml:space="preserve"> de dezembro de 2021.</w:t>
      </w:r>
    </w:p>
    <w:p w14:paraId="66BF85BF" w14:textId="6ED44B1A" w:rsidR="00BF13A1" w:rsidRDefault="00BF13A1" w:rsidP="00BF13A1">
      <w:pPr>
        <w:rPr>
          <w:rFonts w:ascii="Arial" w:hAnsi="Arial" w:cs="Arial"/>
          <w:sz w:val="22"/>
          <w:szCs w:val="22"/>
        </w:rPr>
      </w:pPr>
    </w:p>
    <w:p w14:paraId="1C72CF18" w14:textId="77777777" w:rsidR="00BF13A1" w:rsidRPr="00317B22" w:rsidRDefault="00BF13A1" w:rsidP="00BF13A1">
      <w:pPr>
        <w:jc w:val="center"/>
        <w:rPr>
          <w:rFonts w:ascii="Arial" w:hAnsi="Arial" w:cs="Arial"/>
          <w:sz w:val="22"/>
          <w:szCs w:val="22"/>
        </w:rPr>
      </w:pPr>
    </w:p>
    <w:p w14:paraId="7B7F9645" w14:textId="77777777" w:rsidR="00BF13A1" w:rsidRPr="00317B22" w:rsidRDefault="00BF13A1" w:rsidP="00BF13A1">
      <w:pPr>
        <w:jc w:val="center"/>
        <w:rPr>
          <w:rFonts w:ascii="Arial" w:hAnsi="Arial" w:cs="Arial"/>
          <w:b/>
          <w:sz w:val="22"/>
          <w:szCs w:val="22"/>
        </w:rPr>
      </w:pPr>
      <w:r w:rsidRPr="00317B22">
        <w:rPr>
          <w:rFonts w:ascii="Arial" w:hAnsi="Arial" w:cs="Arial"/>
          <w:b/>
          <w:sz w:val="22"/>
          <w:szCs w:val="22"/>
        </w:rPr>
        <w:t xml:space="preserve">CLEVSON RODRIGO FREITAS </w:t>
      </w:r>
    </w:p>
    <w:p w14:paraId="68B4CB00" w14:textId="77777777" w:rsidR="00BF13A1" w:rsidRPr="00317B22" w:rsidRDefault="00BF13A1" w:rsidP="00BF13A1">
      <w:pPr>
        <w:jc w:val="center"/>
        <w:rPr>
          <w:rFonts w:ascii="Arial" w:hAnsi="Arial" w:cs="Arial"/>
          <w:sz w:val="22"/>
          <w:szCs w:val="22"/>
        </w:rPr>
      </w:pPr>
      <w:r w:rsidRPr="00317B22">
        <w:rPr>
          <w:rFonts w:ascii="Arial" w:hAnsi="Arial" w:cs="Arial"/>
          <w:sz w:val="22"/>
          <w:szCs w:val="22"/>
        </w:rPr>
        <w:t>Prefeito Municipal</w:t>
      </w:r>
    </w:p>
    <w:p w14:paraId="011605C6" w14:textId="77777777" w:rsidR="00BF13A1" w:rsidRPr="00317B22" w:rsidRDefault="00BF13A1" w:rsidP="00BF13A1">
      <w:pPr>
        <w:rPr>
          <w:rFonts w:ascii="Arial" w:hAnsi="Arial" w:cs="Arial"/>
          <w:sz w:val="22"/>
          <w:szCs w:val="22"/>
        </w:rPr>
      </w:pPr>
    </w:p>
    <w:p w14:paraId="44E8361A" w14:textId="3ABD6EFA" w:rsidR="00BF13A1" w:rsidRPr="00317B22" w:rsidRDefault="00BF13A1" w:rsidP="00BF13A1">
      <w:pPr>
        <w:jc w:val="center"/>
        <w:rPr>
          <w:rFonts w:ascii="Arial" w:hAnsi="Arial" w:cs="Arial"/>
          <w:sz w:val="22"/>
          <w:szCs w:val="22"/>
        </w:rPr>
      </w:pPr>
      <w:r w:rsidRPr="00317B22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9B086F">
        <w:rPr>
          <w:rFonts w:ascii="Arial" w:hAnsi="Arial" w:cs="Arial"/>
          <w:sz w:val="22"/>
          <w:szCs w:val="22"/>
        </w:rPr>
        <w:t>1</w:t>
      </w:r>
      <w:r w:rsidR="0058683C">
        <w:rPr>
          <w:rFonts w:ascii="Arial" w:hAnsi="Arial" w:cs="Arial"/>
          <w:sz w:val="22"/>
          <w:szCs w:val="22"/>
        </w:rPr>
        <w:t>4</w:t>
      </w:r>
      <w:r w:rsidRPr="00317B22">
        <w:rPr>
          <w:rFonts w:ascii="Arial" w:hAnsi="Arial" w:cs="Arial"/>
          <w:sz w:val="22"/>
          <w:szCs w:val="22"/>
        </w:rPr>
        <w:t xml:space="preserve"> de dezembro de 2021.</w:t>
      </w:r>
    </w:p>
    <w:p w14:paraId="1B704DA1" w14:textId="0F1687D5" w:rsidR="00BF13A1" w:rsidRDefault="00BF13A1" w:rsidP="00BF13A1">
      <w:pPr>
        <w:rPr>
          <w:rFonts w:ascii="Arial" w:hAnsi="Arial" w:cs="Arial"/>
          <w:sz w:val="22"/>
          <w:szCs w:val="22"/>
        </w:rPr>
      </w:pPr>
    </w:p>
    <w:p w14:paraId="569F0941" w14:textId="77777777" w:rsidR="00BF13A1" w:rsidRPr="00317B22" w:rsidRDefault="00BF13A1" w:rsidP="00BF13A1">
      <w:pPr>
        <w:pStyle w:val="Ttulo3"/>
        <w:jc w:val="center"/>
        <w:rPr>
          <w:rFonts w:ascii="Arial" w:hAnsi="Arial" w:cs="Arial"/>
          <w:bCs w:val="0"/>
          <w:color w:val="auto"/>
          <w:sz w:val="22"/>
          <w:szCs w:val="22"/>
        </w:rPr>
      </w:pPr>
      <w:r w:rsidRPr="00317B22">
        <w:rPr>
          <w:rFonts w:ascii="Arial" w:hAnsi="Arial" w:cs="Arial"/>
          <w:bCs w:val="0"/>
          <w:color w:val="auto"/>
          <w:sz w:val="22"/>
          <w:szCs w:val="22"/>
        </w:rPr>
        <w:t>RICHARD MORO</w:t>
      </w:r>
    </w:p>
    <w:p w14:paraId="7B6F8C58" w14:textId="39CD76A6" w:rsidR="00F452A6" w:rsidRPr="00317B22" w:rsidRDefault="00BF13A1" w:rsidP="00800F3A">
      <w:pPr>
        <w:jc w:val="center"/>
        <w:rPr>
          <w:rFonts w:ascii="Arial" w:hAnsi="Arial" w:cs="Arial"/>
          <w:sz w:val="22"/>
          <w:szCs w:val="22"/>
        </w:rPr>
      </w:pPr>
      <w:r w:rsidRPr="00317B22">
        <w:rPr>
          <w:rFonts w:ascii="Arial" w:eastAsia="Arial Unicode MS" w:hAnsi="Arial" w:cs="Arial"/>
          <w:sz w:val="22"/>
          <w:szCs w:val="22"/>
        </w:rPr>
        <w:t>Secretário de Administração</w:t>
      </w:r>
    </w:p>
    <w:sectPr w:rsidR="00F452A6" w:rsidRPr="00317B22" w:rsidSect="00BF13A1">
      <w:headerReference w:type="default" r:id="rId8"/>
      <w:footerReference w:type="default" r:id="rId9"/>
      <w:pgSz w:w="11906" w:h="16838"/>
      <w:pgMar w:top="1276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4EED80FA" w:rsidR="0074511D" w:rsidRPr="004C7551" w:rsidRDefault="00977F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74511D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86557"/>
    <w:multiLevelType w:val="hybridMultilevel"/>
    <w:tmpl w:val="28F0C578"/>
    <w:lvl w:ilvl="0" w:tplc="5AD88F9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E3D09"/>
    <w:multiLevelType w:val="hybridMultilevel"/>
    <w:tmpl w:val="227E85C4"/>
    <w:lvl w:ilvl="0" w:tplc="5A886BFC">
      <w:start w:val="1"/>
      <w:numFmt w:val="decimalZero"/>
      <w:lvlText w:val="%1."/>
      <w:lvlJc w:val="left"/>
      <w:pPr>
        <w:ind w:left="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38944D37"/>
    <w:multiLevelType w:val="hybridMultilevel"/>
    <w:tmpl w:val="311AFD2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8A5984"/>
    <w:multiLevelType w:val="hybridMultilevel"/>
    <w:tmpl w:val="530A2050"/>
    <w:lvl w:ilvl="0" w:tplc="B4B29DB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8E36C5"/>
    <w:multiLevelType w:val="hybridMultilevel"/>
    <w:tmpl w:val="0682F448"/>
    <w:lvl w:ilvl="0" w:tplc="9AE268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2A6"/>
    <w:rsid w:val="00037119"/>
    <w:rsid w:val="0007530A"/>
    <w:rsid w:val="00115E82"/>
    <w:rsid w:val="0013436E"/>
    <w:rsid w:val="001B0625"/>
    <w:rsid w:val="001F5168"/>
    <w:rsid w:val="00211BB3"/>
    <w:rsid w:val="002234A3"/>
    <w:rsid w:val="00240E89"/>
    <w:rsid w:val="0029537A"/>
    <w:rsid w:val="002A6998"/>
    <w:rsid w:val="002D64C4"/>
    <w:rsid w:val="002E019C"/>
    <w:rsid w:val="002F6411"/>
    <w:rsid w:val="00305F2A"/>
    <w:rsid w:val="00317B22"/>
    <w:rsid w:val="003931B1"/>
    <w:rsid w:val="003A6EDC"/>
    <w:rsid w:val="003B7F0B"/>
    <w:rsid w:val="004367FF"/>
    <w:rsid w:val="004D3819"/>
    <w:rsid w:val="00560449"/>
    <w:rsid w:val="0058054F"/>
    <w:rsid w:val="0058683C"/>
    <w:rsid w:val="005C1B6B"/>
    <w:rsid w:val="005E12AD"/>
    <w:rsid w:val="00693806"/>
    <w:rsid w:val="006A167C"/>
    <w:rsid w:val="00723CA0"/>
    <w:rsid w:val="0074511D"/>
    <w:rsid w:val="0078540A"/>
    <w:rsid w:val="007B0C9A"/>
    <w:rsid w:val="007E57B8"/>
    <w:rsid w:val="00800F3A"/>
    <w:rsid w:val="00822158"/>
    <w:rsid w:val="0082350F"/>
    <w:rsid w:val="00833F26"/>
    <w:rsid w:val="00834DD1"/>
    <w:rsid w:val="008975C9"/>
    <w:rsid w:val="009209CF"/>
    <w:rsid w:val="0093512B"/>
    <w:rsid w:val="00977FF5"/>
    <w:rsid w:val="009B086F"/>
    <w:rsid w:val="009C1E8A"/>
    <w:rsid w:val="00A1590A"/>
    <w:rsid w:val="00A30D43"/>
    <w:rsid w:val="00A33A67"/>
    <w:rsid w:val="00A41CB7"/>
    <w:rsid w:val="00A43707"/>
    <w:rsid w:val="00A72AD6"/>
    <w:rsid w:val="00A74AE6"/>
    <w:rsid w:val="00A95050"/>
    <w:rsid w:val="00B3539D"/>
    <w:rsid w:val="00B42345"/>
    <w:rsid w:val="00BC2A92"/>
    <w:rsid w:val="00BE4E9B"/>
    <w:rsid w:val="00BF13A1"/>
    <w:rsid w:val="00C676F9"/>
    <w:rsid w:val="00C823CE"/>
    <w:rsid w:val="00CF5840"/>
    <w:rsid w:val="00D40E37"/>
    <w:rsid w:val="00DA12E5"/>
    <w:rsid w:val="00E916A1"/>
    <w:rsid w:val="00EA1C99"/>
    <w:rsid w:val="00F452A6"/>
    <w:rsid w:val="00F54334"/>
    <w:rsid w:val="00F6260E"/>
    <w:rsid w:val="00F803BA"/>
    <w:rsid w:val="00F82C2A"/>
    <w:rsid w:val="00FD2E73"/>
    <w:rsid w:val="00FD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6B2EEAC3-DF56-45BC-A4A2-7729117D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BF1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2AF2D-5DD9-4834-8723-52CCAEA8B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318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16</cp:revision>
  <cp:lastPrinted>2021-12-08T11:06:00Z</cp:lastPrinted>
  <dcterms:created xsi:type="dcterms:W3CDTF">2021-12-03T18:28:00Z</dcterms:created>
  <dcterms:modified xsi:type="dcterms:W3CDTF">2021-12-13T11:32:00Z</dcterms:modified>
</cp:coreProperties>
</file>