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07E984" w14:textId="5207C32E" w:rsidR="00300553" w:rsidRDefault="00300553" w:rsidP="00422502">
      <w:pPr>
        <w:ind w:left="708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PORTARIA Nº. </w:t>
      </w:r>
      <w:r w:rsidR="00422502">
        <w:rPr>
          <w:rFonts w:ascii="Arial" w:hAnsi="Arial" w:cs="Arial"/>
          <w:bCs/>
        </w:rPr>
        <w:t>2</w:t>
      </w:r>
      <w:r w:rsidR="007F5128">
        <w:rPr>
          <w:rFonts w:ascii="Arial" w:hAnsi="Arial" w:cs="Arial"/>
          <w:bCs/>
        </w:rPr>
        <w:t>39</w:t>
      </w:r>
      <w:bookmarkStart w:id="0" w:name="_GoBack"/>
      <w:bookmarkEnd w:id="0"/>
      <w:r>
        <w:rPr>
          <w:rFonts w:ascii="Arial" w:hAnsi="Arial" w:cs="Arial"/>
          <w:bCs/>
        </w:rPr>
        <w:t xml:space="preserve">/2021, de </w:t>
      </w:r>
      <w:r w:rsidR="00B32E46">
        <w:rPr>
          <w:rFonts w:ascii="Arial" w:hAnsi="Arial" w:cs="Arial"/>
          <w:bCs/>
        </w:rPr>
        <w:t>24</w:t>
      </w:r>
      <w:r>
        <w:rPr>
          <w:rFonts w:ascii="Arial" w:hAnsi="Arial" w:cs="Arial"/>
          <w:bCs/>
        </w:rPr>
        <w:t xml:space="preserve"> de </w:t>
      </w:r>
      <w:r w:rsidR="00B32E46">
        <w:rPr>
          <w:rFonts w:ascii="Arial" w:hAnsi="Arial" w:cs="Arial"/>
          <w:bCs/>
        </w:rPr>
        <w:t>setembro</w:t>
      </w:r>
      <w:r>
        <w:rPr>
          <w:rFonts w:ascii="Arial" w:hAnsi="Arial" w:cs="Arial"/>
          <w:bCs/>
        </w:rPr>
        <w:t xml:space="preserve"> de 2021.</w:t>
      </w:r>
    </w:p>
    <w:p w14:paraId="78DF6CF7" w14:textId="77777777" w:rsidR="00B32E46" w:rsidRDefault="00B32E46" w:rsidP="00422502">
      <w:pPr>
        <w:ind w:left="708" w:firstLine="708"/>
        <w:rPr>
          <w:rFonts w:ascii="Arial" w:hAnsi="Arial" w:cs="Arial"/>
          <w:bCs/>
        </w:rPr>
      </w:pPr>
    </w:p>
    <w:p w14:paraId="4FBE635F" w14:textId="77777777" w:rsidR="00FD51E2" w:rsidRDefault="00FD51E2" w:rsidP="00FD51E2">
      <w:pPr>
        <w:rPr>
          <w:rFonts w:ascii="Arial" w:hAnsi="Arial" w:cs="Arial"/>
          <w:b/>
          <w:bCs/>
        </w:rPr>
      </w:pPr>
    </w:p>
    <w:p w14:paraId="55F7046F" w14:textId="77777777" w:rsidR="00FD51E2" w:rsidRDefault="00FD51E2" w:rsidP="00FD51E2">
      <w:pPr>
        <w:ind w:left="3969" w:hanging="14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“EXONERA A SERVIDORA QUE ESPECIFICA E DÁ OUTRAS PROVIDÊNCIAS”.</w:t>
      </w:r>
    </w:p>
    <w:p w14:paraId="0071F6C3" w14:textId="77777777" w:rsidR="00FD51E2" w:rsidRDefault="00FD51E2" w:rsidP="00FD51E2">
      <w:pPr>
        <w:ind w:left="3540"/>
        <w:jc w:val="both"/>
        <w:rPr>
          <w:rFonts w:ascii="Arial" w:hAnsi="Arial" w:cs="Arial"/>
          <w:b/>
          <w:i/>
        </w:rPr>
      </w:pPr>
    </w:p>
    <w:p w14:paraId="2F14418D" w14:textId="77777777" w:rsidR="00FD51E2" w:rsidRDefault="00FD51E2" w:rsidP="00FD51E2">
      <w:pPr>
        <w:ind w:left="3540"/>
        <w:jc w:val="both"/>
        <w:rPr>
          <w:rFonts w:ascii="Arial" w:hAnsi="Arial" w:cs="Arial"/>
        </w:rPr>
      </w:pPr>
    </w:p>
    <w:p w14:paraId="3723863B" w14:textId="77777777" w:rsidR="00FD51E2" w:rsidRDefault="00FD51E2" w:rsidP="00FD51E2">
      <w:pPr>
        <w:jc w:val="both"/>
        <w:rPr>
          <w:rFonts w:ascii="Arial" w:hAnsi="Arial" w:cs="Arial"/>
        </w:rPr>
      </w:pPr>
    </w:p>
    <w:p w14:paraId="68E159C3" w14:textId="77777777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>, Prefeito Municipal de Jaborá, Estado de Santa Catarina, no uso de suas atribuições legais,</w:t>
      </w:r>
    </w:p>
    <w:p w14:paraId="283D8B92" w14:textId="77777777" w:rsidR="00FD51E2" w:rsidRDefault="00FD51E2" w:rsidP="00FD51E2">
      <w:pPr>
        <w:ind w:firstLine="708"/>
        <w:jc w:val="both"/>
        <w:rPr>
          <w:rFonts w:ascii="Arial" w:hAnsi="Arial" w:cs="Arial"/>
        </w:rPr>
      </w:pPr>
    </w:p>
    <w:p w14:paraId="5C2031EF" w14:textId="77777777" w:rsidR="00FD51E2" w:rsidRPr="003B532D" w:rsidRDefault="00FD51E2" w:rsidP="00FD51E2">
      <w:pPr>
        <w:pStyle w:val="Ttulo2"/>
        <w:rPr>
          <w:rFonts w:ascii="Arial" w:hAnsi="Arial" w:cs="Arial"/>
        </w:rPr>
      </w:pPr>
      <w:r w:rsidRPr="003B532D">
        <w:rPr>
          <w:rFonts w:ascii="Arial" w:hAnsi="Arial" w:cs="Arial"/>
        </w:rPr>
        <w:t>R E S O L V E:</w:t>
      </w:r>
    </w:p>
    <w:p w14:paraId="5A288C1E" w14:textId="77777777" w:rsidR="00FD51E2" w:rsidRDefault="00FD51E2" w:rsidP="00FD51E2">
      <w:pPr>
        <w:ind w:firstLine="37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094431F" w14:textId="02BB05E8" w:rsidR="00FD51E2" w:rsidRDefault="00FD51E2" w:rsidP="00FD51E2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1º</w:t>
      </w:r>
      <w:r>
        <w:rPr>
          <w:rFonts w:ascii="Arial" w:hAnsi="Arial" w:cs="Arial"/>
        </w:rPr>
        <w:t xml:space="preserve"> - Exonerar, a servidora </w:t>
      </w:r>
      <w:r>
        <w:rPr>
          <w:rFonts w:ascii="Arial" w:hAnsi="Arial" w:cs="Arial"/>
          <w:b/>
        </w:rPr>
        <w:t>SINARA GONÇALVES MACHADO</w:t>
      </w:r>
      <w:r>
        <w:rPr>
          <w:rFonts w:ascii="Arial" w:hAnsi="Arial" w:cs="Arial"/>
        </w:rPr>
        <w:t xml:space="preserve">, nomeada por meio da Portaria 209/2021, do cargo de </w:t>
      </w:r>
      <w:r>
        <w:rPr>
          <w:rFonts w:ascii="Arial" w:hAnsi="Arial" w:cs="Arial"/>
          <w:b/>
        </w:rPr>
        <w:t>PROFESSORA DE HISTÓRIA</w:t>
      </w:r>
      <w:r>
        <w:rPr>
          <w:rFonts w:ascii="Arial" w:hAnsi="Arial" w:cs="Arial"/>
        </w:rPr>
        <w:t>.</w:t>
      </w:r>
    </w:p>
    <w:p w14:paraId="32DFEF81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3F3E946" w14:textId="1CCFE4F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2º</w:t>
      </w:r>
      <w:r>
        <w:rPr>
          <w:rFonts w:ascii="Arial" w:hAnsi="Arial" w:cs="Arial"/>
        </w:rPr>
        <w:t xml:space="preserve"> - Esta Portaria entrará em vigor na data de sua publicação, com efeitos retroativos a 25 de setembro de 2021.</w:t>
      </w:r>
    </w:p>
    <w:p w14:paraId="4F49123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</w:p>
    <w:p w14:paraId="414CEED9" w14:textId="77777777" w:rsidR="00FD51E2" w:rsidRDefault="00FD51E2" w:rsidP="00FD51E2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Art. 3º</w:t>
      </w:r>
      <w:r>
        <w:rPr>
          <w:rFonts w:ascii="Arial" w:hAnsi="Arial" w:cs="Arial"/>
        </w:rPr>
        <w:t xml:space="preserve"> - Ficam revogadas as disposições em contrário.</w:t>
      </w:r>
    </w:p>
    <w:p w14:paraId="3F73C204" w14:textId="77777777" w:rsidR="00FD51E2" w:rsidRDefault="00FD51E2" w:rsidP="00FD51E2">
      <w:pPr>
        <w:jc w:val="both"/>
        <w:rPr>
          <w:rFonts w:ascii="Arial" w:hAnsi="Arial" w:cs="Arial"/>
        </w:rPr>
      </w:pPr>
    </w:p>
    <w:p w14:paraId="56E6DC5B" w14:textId="77777777" w:rsidR="00FD51E2" w:rsidRDefault="00FD51E2" w:rsidP="00FD51E2">
      <w:pPr>
        <w:spacing w:line="360" w:lineRule="auto"/>
        <w:jc w:val="both"/>
        <w:rPr>
          <w:rFonts w:ascii="Arial" w:hAnsi="Arial" w:cs="Arial"/>
        </w:rPr>
      </w:pPr>
    </w:p>
    <w:p w14:paraId="71A08525" w14:textId="00881CBD" w:rsidR="00FD51E2" w:rsidRDefault="00FD51E2" w:rsidP="00FD51E2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>Gabinete do Prefeito Municipal, em 24/09/2021.</w:t>
      </w:r>
    </w:p>
    <w:p w14:paraId="3620C079" w14:textId="77777777" w:rsidR="00FD51E2" w:rsidRDefault="00FD51E2" w:rsidP="00FD51E2">
      <w:pPr>
        <w:rPr>
          <w:rFonts w:ascii="Arial" w:hAnsi="Arial" w:cs="Arial"/>
        </w:rPr>
      </w:pPr>
    </w:p>
    <w:p w14:paraId="2184A851" w14:textId="77777777" w:rsidR="00FD51E2" w:rsidRDefault="00FD51E2" w:rsidP="00FD51E2">
      <w:pPr>
        <w:rPr>
          <w:rFonts w:ascii="Arial" w:hAnsi="Arial" w:cs="Arial"/>
        </w:rPr>
      </w:pPr>
    </w:p>
    <w:p w14:paraId="7939F467" w14:textId="77777777" w:rsidR="00FD51E2" w:rsidRDefault="00FD51E2" w:rsidP="00FD51E2">
      <w:pPr>
        <w:rPr>
          <w:rFonts w:ascii="Arial" w:hAnsi="Arial" w:cs="Arial"/>
        </w:rPr>
      </w:pPr>
    </w:p>
    <w:p w14:paraId="3F621079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CLEVSON RODRIGO FREITAS</w:t>
      </w:r>
      <w:r>
        <w:rPr>
          <w:rFonts w:ascii="Arial" w:hAnsi="Arial" w:cs="Arial"/>
        </w:rPr>
        <w:t xml:space="preserve"> </w:t>
      </w:r>
    </w:p>
    <w:p w14:paraId="301ED1F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2968D82E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363A171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D944735" w14:textId="77777777" w:rsidR="00FD51E2" w:rsidRDefault="00FD51E2" w:rsidP="00FD51E2">
      <w:pPr>
        <w:jc w:val="center"/>
        <w:rPr>
          <w:rFonts w:ascii="Arial" w:hAnsi="Arial" w:cs="Arial"/>
        </w:rPr>
      </w:pPr>
    </w:p>
    <w:p w14:paraId="6C7CC080" w14:textId="55C3BF73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Publicado no Diário Oficial dos Municípios em 27/Setembro/2021.</w:t>
      </w:r>
    </w:p>
    <w:p w14:paraId="08F1DF45" w14:textId="77777777" w:rsidR="00FD51E2" w:rsidRDefault="00FD51E2" w:rsidP="00FD51E2">
      <w:pPr>
        <w:rPr>
          <w:rFonts w:ascii="Arial" w:hAnsi="Arial" w:cs="Arial"/>
        </w:rPr>
      </w:pPr>
    </w:p>
    <w:p w14:paraId="420F1BC7" w14:textId="77777777" w:rsidR="00FD51E2" w:rsidRDefault="00FD51E2" w:rsidP="00FD51E2">
      <w:pPr>
        <w:rPr>
          <w:rFonts w:ascii="Arial" w:hAnsi="Arial" w:cs="Arial"/>
        </w:rPr>
      </w:pPr>
    </w:p>
    <w:p w14:paraId="58A98698" w14:textId="77777777" w:rsidR="00FD51E2" w:rsidRDefault="00FD51E2" w:rsidP="00FD51E2">
      <w:pPr>
        <w:rPr>
          <w:rFonts w:ascii="Arial" w:hAnsi="Arial" w:cs="Arial"/>
        </w:rPr>
      </w:pPr>
    </w:p>
    <w:p w14:paraId="7A9D653C" w14:textId="77777777" w:rsidR="00FD51E2" w:rsidRDefault="00FD51E2" w:rsidP="00FD51E2">
      <w:pPr>
        <w:rPr>
          <w:rFonts w:ascii="Arial" w:hAnsi="Arial" w:cs="Arial"/>
        </w:rPr>
      </w:pPr>
    </w:p>
    <w:p w14:paraId="03419DD8" w14:textId="77777777" w:rsidR="00FD51E2" w:rsidRPr="00AD7451" w:rsidRDefault="00FD51E2" w:rsidP="00FD51E2">
      <w:pPr>
        <w:jc w:val="center"/>
        <w:rPr>
          <w:rFonts w:ascii="Arial" w:hAnsi="Arial" w:cs="Arial"/>
          <w:b/>
        </w:rPr>
      </w:pPr>
      <w:proofErr w:type="gramStart"/>
      <w:r w:rsidRPr="00AD7451">
        <w:rPr>
          <w:rFonts w:ascii="Arial" w:hAnsi="Arial" w:cs="Arial"/>
          <w:b/>
        </w:rPr>
        <w:t>RICHARD MORO</w:t>
      </w:r>
      <w:proofErr w:type="gramEnd"/>
    </w:p>
    <w:p w14:paraId="07512271" w14:textId="77777777" w:rsidR="00FD51E2" w:rsidRDefault="00FD51E2" w:rsidP="00FD51E2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4EA2FAA8" w14:textId="77777777" w:rsidR="00FD51E2" w:rsidRDefault="00FD51E2" w:rsidP="00FD51E2">
      <w:pPr>
        <w:rPr>
          <w:rFonts w:ascii="Arial" w:hAnsi="Arial" w:cs="Arial"/>
        </w:rPr>
      </w:pPr>
    </w:p>
    <w:p w14:paraId="711682E5" w14:textId="77777777" w:rsidR="004F0C7E" w:rsidRPr="004F0C7E" w:rsidRDefault="004F0C7E" w:rsidP="00FD51E2">
      <w:pPr>
        <w:ind w:left="1416"/>
        <w:jc w:val="both"/>
      </w:pPr>
    </w:p>
    <w:sectPr w:rsidR="004F0C7E" w:rsidRPr="004F0C7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BD0637" w:rsidRDefault="00BD0637" w:rsidP="0074511D">
      <w:r>
        <w:separator/>
      </w:r>
    </w:p>
  </w:endnote>
  <w:endnote w:type="continuationSeparator" w:id="0">
    <w:p w14:paraId="00D637CE" w14:textId="77777777" w:rsidR="00BD0637" w:rsidRDefault="00BD063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53121AA3" w:rsidR="00BD0637" w:rsidRPr="004C7551" w:rsidRDefault="00BD063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Rua Ângelo Poyer, 320 –Centro – Fone (49) 3526</w:t>
    </w:r>
    <w:r>
      <w:rPr>
        <w:rFonts w:ascii="Arial" w:hAnsi="Arial" w:cs="Arial"/>
        <w:sz w:val="18"/>
        <w:szCs w:val="18"/>
      </w:rPr>
      <w:t>-</w:t>
    </w:r>
    <w:r w:rsidRPr="004C7551">
      <w:rPr>
        <w:rFonts w:ascii="Arial" w:hAnsi="Arial" w:cs="Arial"/>
        <w:sz w:val="18"/>
        <w:szCs w:val="18"/>
      </w:rPr>
      <w:t>2000</w:t>
    </w:r>
  </w:p>
  <w:p w14:paraId="24E687CC" w14:textId="77777777" w:rsidR="00BD0637" w:rsidRPr="004C7551" w:rsidRDefault="00BD063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BD0637" w:rsidRPr="004C7551" w:rsidRDefault="00BD063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BD0637" w:rsidRDefault="00BD063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BD0637" w:rsidRDefault="00BD0637" w:rsidP="0074511D">
      <w:r>
        <w:separator/>
      </w:r>
    </w:p>
  </w:footnote>
  <w:footnote w:type="continuationSeparator" w:id="0">
    <w:p w14:paraId="179CCFE0" w14:textId="77777777" w:rsidR="00BD0637" w:rsidRDefault="00BD063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BD0637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BD0637" w:rsidRPr="004A5E93" w:rsidRDefault="00BD063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BD0637" w:rsidRPr="0011509A" w:rsidRDefault="00BD063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BD0637" w:rsidRDefault="00BD063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72A0A"/>
    <w:rsid w:val="002A6998"/>
    <w:rsid w:val="00300553"/>
    <w:rsid w:val="00305F2A"/>
    <w:rsid w:val="003634CB"/>
    <w:rsid w:val="00380523"/>
    <w:rsid w:val="00391E93"/>
    <w:rsid w:val="003B7F0B"/>
    <w:rsid w:val="00422502"/>
    <w:rsid w:val="0045368F"/>
    <w:rsid w:val="004D1436"/>
    <w:rsid w:val="004D3819"/>
    <w:rsid w:val="004F0C7E"/>
    <w:rsid w:val="005534ED"/>
    <w:rsid w:val="005A7227"/>
    <w:rsid w:val="005E12AD"/>
    <w:rsid w:val="0065251F"/>
    <w:rsid w:val="006C177D"/>
    <w:rsid w:val="006D402C"/>
    <w:rsid w:val="006E20BB"/>
    <w:rsid w:val="0074511D"/>
    <w:rsid w:val="00780416"/>
    <w:rsid w:val="007F5128"/>
    <w:rsid w:val="00807166"/>
    <w:rsid w:val="00833F26"/>
    <w:rsid w:val="00834DD1"/>
    <w:rsid w:val="008E5540"/>
    <w:rsid w:val="009E5B2D"/>
    <w:rsid w:val="00A10A53"/>
    <w:rsid w:val="00A30D43"/>
    <w:rsid w:val="00A41CB7"/>
    <w:rsid w:val="00B32E46"/>
    <w:rsid w:val="00B3614E"/>
    <w:rsid w:val="00B42345"/>
    <w:rsid w:val="00BB1FB8"/>
    <w:rsid w:val="00BC2A92"/>
    <w:rsid w:val="00BD0637"/>
    <w:rsid w:val="00BD57A9"/>
    <w:rsid w:val="00C02DB6"/>
    <w:rsid w:val="00C830C1"/>
    <w:rsid w:val="00CD4435"/>
    <w:rsid w:val="00D40E37"/>
    <w:rsid w:val="00D65B6E"/>
    <w:rsid w:val="00D6649E"/>
    <w:rsid w:val="00DA12E5"/>
    <w:rsid w:val="00DD7BA1"/>
    <w:rsid w:val="00EB3D78"/>
    <w:rsid w:val="00EF338D"/>
    <w:rsid w:val="00F23FDD"/>
    <w:rsid w:val="00F452A6"/>
    <w:rsid w:val="00FD2E73"/>
    <w:rsid w:val="00F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4C3F7F-E6A2-4E73-9B1D-5F6C91057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5</cp:revision>
  <cp:lastPrinted>2021-09-24T17:25:00Z</cp:lastPrinted>
  <dcterms:created xsi:type="dcterms:W3CDTF">2021-09-24T16:03:00Z</dcterms:created>
  <dcterms:modified xsi:type="dcterms:W3CDTF">2021-09-24T17:26:00Z</dcterms:modified>
</cp:coreProperties>
</file>