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D5AF2" w14:textId="77777777" w:rsidR="00202D1B" w:rsidRPr="00EB2850" w:rsidRDefault="00202D1B" w:rsidP="00202D1B">
      <w:pPr>
        <w:ind w:left="708" w:firstLine="708"/>
        <w:rPr>
          <w:rFonts w:ascii="Arial" w:hAnsi="Arial" w:cs="Arial"/>
          <w:bCs/>
        </w:rPr>
      </w:pPr>
      <w:r w:rsidRPr="00EB2850">
        <w:rPr>
          <w:rFonts w:ascii="Arial" w:hAnsi="Arial" w:cs="Arial"/>
          <w:bCs/>
        </w:rPr>
        <w:t xml:space="preserve">PORTARIA Nº. </w:t>
      </w:r>
      <w:r>
        <w:rPr>
          <w:rFonts w:ascii="Arial" w:hAnsi="Arial" w:cs="Arial"/>
          <w:bCs/>
        </w:rPr>
        <w:t>183/2021,</w:t>
      </w:r>
      <w:r w:rsidRPr="00EB2850">
        <w:rPr>
          <w:rFonts w:ascii="Arial" w:hAnsi="Arial" w:cs="Arial"/>
          <w:bCs/>
        </w:rPr>
        <w:t xml:space="preserve"> de 2</w:t>
      </w:r>
      <w:r>
        <w:rPr>
          <w:rFonts w:ascii="Arial" w:hAnsi="Arial" w:cs="Arial"/>
          <w:bCs/>
        </w:rPr>
        <w:t>2</w:t>
      </w:r>
      <w:r w:rsidRPr="00EB2850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julho</w:t>
      </w:r>
      <w:r w:rsidRPr="00EB285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1.</w:t>
      </w:r>
    </w:p>
    <w:p w14:paraId="6AE6B1DB" w14:textId="77777777" w:rsidR="00202D1B" w:rsidRPr="0012795A" w:rsidRDefault="00202D1B" w:rsidP="00202D1B">
      <w:pPr>
        <w:rPr>
          <w:rFonts w:ascii="Arial" w:hAnsi="Arial" w:cs="Arial"/>
          <w:b/>
          <w:bCs/>
        </w:rPr>
      </w:pPr>
    </w:p>
    <w:p w14:paraId="2F420463" w14:textId="77777777" w:rsidR="00202D1B" w:rsidRDefault="00202D1B" w:rsidP="00202D1B">
      <w:pPr>
        <w:ind w:left="3969" w:hanging="141"/>
        <w:jc w:val="both"/>
        <w:rPr>
          <w:rFonts w:ascii="Arial" w:hAnsi="Arial" w:cs="Arial"/>
          <w:b/>
        </w:rPr>
      </w:pPr>
    </w:p>
    <w:p w14:paraId="12AF1E1D" w14:textId="77777777" w:rsidR="00202D1B" w:rsidRPr="00EB2850" w:rsidRDefault="00202D1B" w:rsidP="00202D1B">
      <w:pPr>
        <w:ind w:left="3969" w:hanging="141"/>
        <w:jc w:val="both"/>
        <w:rPr>
          <w:rFonts w:ascii="Arial" w:hAnsi="Arial" w:cs="Arial"/>
          <w:b/>
        </w:rPr>
      </w:pPr>
      <w:bookmarkStart w:id="0" w:name="_GoBack"/>
      <w:bookmarkEnd w:id="0"/>
      <w:r w:rsidRPr="00EB2850">
        <w:rPr>
          <w:rFonts w:ascii="Arial" w:hAnsi="Arial" w:cs="Arial"/>
          <w:b/>
        </w:rPr>
        <w:t>“EXONERA SERVIDORA QUE ESPECIFICA E DÁ OUTRAS PROVIDÊNCIAS”.</w:t>
      </w:r>
    </w:p>
    <w:p w14:paraId="6322F156" w14:textId="77777777" w:rsidR="00202D1B" w:rsidRPr="00EB2850" w:rsidRDefault="00202D1B" w:rsidP="00202D1B">
      <w:pPr>
        <w:ind w:left="3540"/>
        <w:jc w:val="both"/>
        <w:rPr>
          <w:rFonts w:ascii="Arial" w:hAnsi="Arial" w:cs="Arial"/>
          <w:b/>
          <w:i/>
        </w:rPr>
      </w:pPr>
    </w:p>
    <w:p w14:paraId="4E914FED" w14:textId="77777777" w:rsidR="00202D1B" w:rsidRPr="00EB2850" w:rsidRDefault="00202D1B" w:rsidP="00202D1B">
      <w:pPr>
        <w:ind w:left="3540"/>
        <w:jc w:val="both"/>
        <w:rPr>
          <w:rFonts w:ascii="Arial" w:hAnsi="Arial" w:cs="Arial"/>
        </w:rPr>
      </w:pPr>
    </w:p>
    <w:p w14:paraId="37B40F37" w14:textId="77777777" w:rsidR="00202D1B" w:rsidRPr="00EB2850" w:rsidRDefault="00202D1B" w:rsidP="00202D1B">
      <w:pPr>
        <w:jc w:val="both"/>
        <w:rPr>
          <w:rFonts w:ascii="Arial" w:hAnsi="Arial" w:cs="Arial"/>
        </w:rPr>
      </w:pPr>
    </w:p>
    <w:p w14:paraId="11B87BD6" w14:textId="77777777" w:rsidR="00202D1B" w:rsidRPr="00EB2850" w:rsidRDefault="00202D1B" w:rsidP="00202D1B">
      <w:pPr>
        <w:jc w:val="both"/>
        <w:rPr>
          <w:rFonts w:ascii="Arial" w:hAnsi="Arial" w:cs="Arial"/>
        </w:rPr>
      </w:pPr>
      <w:r w:rsidRPr="00EB2850">
        <w:rPr>
          <w:rFonts w:ascii="Arial" w:hAnsi="Arial" w:cs="Arial"/>
        </w:rPr>
        <w:tab/>
      </w:r>
      <w:r w:rsidRPr="00EB2850">
        <w:rPr>
          <w:rFonts w:ascii="Arial" w:hAnsi="Arial" w:cs="Arial"/>
          <w:b/>
        </w:rPr>
        <w:t>CLEVSON RODRIGO FREITAS</w:t>
      </w:r>
      <w:r w:rsidRPr="00EB2850">
        <w:rPr>
          <w:rFonts w:ascii="Arial" w:hAnsi="Arial" w:cs="Arial"/>
        </w:rPr>
        <w:t>, Prefeito Municipal de Jaborá, Estado de Santa Catarina, no uso de suas atribuições legais,</w:t>
      </w:r>
    </w:p>
    <w:p w14:paraId="6D7385D3" w14:textId="77777777" w:rsidR="00202D1B" w:rsidRPr="00EB2850" w:rsidRDefault="00202D1B" w:rsidP="00202D1B">
      <w:pPr>
        <w:ind w:firstLine="708"/>
        <w:jc w:val="both"/>
        <w:rPr>
          <w:rFonts w:ascii="Arial" w:hAnsi="Arial" w:cs="Arial"/>
        </w:rPr>
      </w:pPr>
    </w:p>
    <w:p w14:paraId="03E1DBA1" w14:textId="77777777" w:rsidR="00202D1B" w:rsidRPr="00EB2850" w:rsidRDefault="00202D1B" w:rsidP="00202D1B">
      <w:pPr>
        <w:pStyle w:val="Ttulo2"/>
        <w:rPr>
          <w:rFonts w:ascii="Arial" w:hAnsi="Arial" w:cs="Arial"/>
          <w:b w:val="0"/>
        </w:rPr>
      </w:pPr>
    </w:p>
    <w:p w14:paraId="0AB3593A" w14:textId="77777777" w:rsidR="00202D1B" w:rsidRPr="00EB2850" w:rsidRDefault="00202D1B" w:rsidP="00202D1B">
      <w:pPr>
        <w:pStyle w:val="Ttulo2"/>
        <w:rPr>
          <w:rFonts w:ascii="Arial" w:hAnsi="Arial" w:cs="Arial"/>
        </w:rPr>
      </w:pPr>
      <w:r w:rsidRPr="00EB2850">
        <w:rPr>
          <w:rFonts w:ascii="Arial" w:hAnsi="Arial" w:cs="Arial"/>
        </w:rPr>
        <w:t>R E S O L V E:</w:t>
      </w:r>
    </w:p>
    <w:p w14:paraId="1D72C038" w14:textId="77777777" w:rsidR="00202D1B" w:rsidRPr="00EB2850" w:rsidRDefault="00202D1B" w:rsidP="00202D1B">
      <w:pPr>
        <w:ind w:firstLine="3780"/>
        <w:jc w:val="both"/>
        <w:rPr>
          <w:rFonts w:ascii="Arial" w:hAnsi="Arial" w:cs="Arial"/>
        </w:rPr>
      </w:pPr>
      <w:r w:rsidRPr="00EB2850">
        <w:rPr>
          <w:rFonts w:ascii="Arial" w:hAnsi="Arial" w:cs="Arial"/>
        </w:rPr>
        <w:tab/>
      </w:r>
    </w:p>
    <w:p w14:paraId="5644D605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EB2850">
        <w:rPr>
          <w:rFonts w:ascii="Arial" w:hAnsi="Arial" w:cs="Arial"/>
          <w:bCs/>
        </w:rPr>
        <w:t>Art. 1º</w:t>
      </w:r>
      <w:r w:rsidRPr="00EB2850">
        <w:rPr>
          <w:rFonts w:ascii="Arial" w:hAnsi="Arial" w:cs="Arial"/>
        </w:rPr>
        <w:t xml:space="preserve"> - Exonerar, a servidora </w:t>
      </w:r>
      <w:r w:rsidRPr="00EB2850">
        <w:rPr>
          <w:rFonts w:ascii="Arial" w:hAnsi="Arial" w:cs="Arial"/>
          <w:b/>
        </w:rPr>
        <w:t>FRANCIELE REGINA SIEGA</w:t>
      </w:r>
      <w:r w:rsidRPr="00EB2850">
        <w:rPr>
          <w:rFonts w:ascii="Arial" w:hAnsi="Arial" w:cs="Arial"/>
        </w:rPr>
        <w:t>, nomeada por meio da Portaria 017/2021, do cargo de Coordenadora de Saúde.</w:t>
      </w:r>
    </w:p>
    <w:p w14:paraId="29D36811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</w:p>
    <w:p w14:paraId="2E4C1D62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EB2850">
        <w:rPr>
          <w:rFonts w:ascii="Arial" w:hAnsi="Arial" w:cs="Arial"/>
          <w:bCs/>
        </w:rPr>
        <w:t>Art. 2º</w:t>
      </w:r>
      <w:r w:rsidRPr="00EB2850">
        <w:rPr>
          <w:rFonts w:ascii="Arial" w:hAnsi="Arial" w:cs="Arial"/>
        </w:rPr>
        <w:t xml:space="preserve"> - Esta Portaria entrará em vigor na data de sua publicação, com efeitos retroativos a 22 de julho de 2021.</w:t>
      </w:r>
    </w:p>
    <w:p w14:paraId="390FFDD6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</w:p>
    <w:p w14:paraId="3589CE4A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EB2850">
        <w:rPr>
          <w:rFonts w:ascii="Arial" w:hAnsi="Arial" w:cs="Arial"/>
          <w:bCs/>
        </w:rPr>
        <w:t>Art. 3º</w:t>
      </w:r>
      <w:r w:rsidRPr="00EB2850">
        <w:rPr>
          <w:rFonts w:ascii="Arial" w:hAnsi="Arial" w:cs="Arial"/>
        </w:rPr>
        <w:t xml:space="preserve"> - Ficam revogadas as disposições em contrário.</w:t>
      </w:r>
    </w:p>
    <w:p w14:paraId="02BBB4AB" w14:textId="77777777" w:rsidR="00202D1B" w:rsidRPr="00EB2850" w:rsidRDefault="00202D1B" w:rsidP="00202D1B">
      <w:pPr>
        <w:jc w:val="both"/>
        <w:rPr>
          <w:rFonts w:ascii="Arial" w:hAnsi="Arial" w:cs="Arial"/>
        </w:rPr>
      </w:pPr>
    </w:p>
    <w:p w14:paraId="760EB80B" w14:textId="77777777" w:rsidR="00202D1B" w:rsidRPr="00EB2850" w:rsidRDefault="00202D1B" w:rsidP="00202D1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DB7797B" w14:textId="77777777" w:rsidR="00202D1B" w:rsidRPr="00EB2850" w:rsidRDefault="00202D1B" w:rsidP="00202D1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2BC3B6C" w14:textId="77777777" w:rsidR="00202D1B" w:rsidRPr="00EB2850" w:rsidRDefault="00202D1B" w:rsidP="00202D1B">
      <w:pPr>
        <w:ind w:right="51"/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>Gabinete do Prefeito Municipal, em 2</w:t>
      </w:r>
      <w:r>
        <w:rPr>
          <w:rFonts w:ascii="Arial" w:hAnsi="Arial" w:cs="Arial"/>
        </w:rPr>
        <w:t>2</w:t>
      </w:r>
      <w:r w:rsidRPr="00EB2850">
        <w:rPr>
          <w:rFonts w:ascii="Arial" w:hAnsi="Arial" w:cs="Arial"/>
        </w:rPr>
        <w:t>/</w:t>
      </w:r>
      <w:r>
        <w:rPr>
          <w:rFonts w:ascii="Arial" w:hAnsi="Arial" w:cs="Arial"/>
        </w:rPr>
        <w:t>07</w:t>
      </w:r>
      <w:r w:rsidRPr="00EB285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EB2850">
        <w:rPr>
          <w:rFonts w:ascii="Arial" w:hAnsi="Arial" w:cs="Arial"/>
        </w:rPr>
        <w:t>.</w:t>
      </w:r>
    </w:p>
    <w:p w14:paraId="3A4092F9" w14:textId="77777777" w:rsidR="00202D1B" w:rsidRPr="00EB2850" w:rsidRDefault="00202D1B" w:rsidP="00202D1B">
      <w:pPr>
        <w:rPr>
          <w:rFonts w:ascii="Arial" w:hAnsi="Arial" w:cs="Arial"/>
        </w:rPr>
      </w:pPr>
    </w:p>
    <w:p w14:paraId="5A53344B" w14:textId="77777777" w:rsidR="00202D1B" w:rsidRPr="00EB2850" w:rsidRDefault="00202D1B" w:rsidP="00202D1B">
      <w:pPr>
        <w:rPr>
          <w:rFonts w:ascii="Arial" w:hAnsi="Arial" w:cs="Arial"/>
        </w:rPr>
      </w:pPr>
    </w:p>
    <w:p w14:paraId="450A1948" w14:textId="77777777" w:rsidR="00202D1B" w:rsidRPr="00EB2850" w:rsidRDefault="00202D1B" w:rsidP="00202D1B">
      <w:pPr>
        <w:rPr>
          <w:rFonts w:ascii="Arial" w:hAnsi="Arial" w:cs="Arial"/>
        </w:rPr>
      </w:pPr>
    </w:p>
    <w:p w14:paraId="2F78B88C" w14:textId="77777777" w:rsidR="00202D1B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  <w:b/>
        </w:rPr>
        <w:t>CLEVSON RODRIGO FREITAS</w:t>
      </w:r>
      <w:r w:rsidRPr="00EB2850">
        <w:rPr>
          <w:rFonts w:ascii="Arial" w:hAnsi="Arial" w:cs="Arial"/>
        </w:rPr>
        <w:t xml:space="preserve"> </w:t>
      </w:r>
    </w:p>
    <w:p w14:paraId="454CA116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>Prefeito Municipal</w:t>
      </w:r>
    </w:p>
    <w:p w14:paraId="27CC94BF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6E732F5D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53ECE3AB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41E6EBB7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 xml:space="preserve">Publicado no Diário Oficial dos Municípios em </w:t>
      </w:r>
      <w:r>
        <w:rPr>
          <w:rFonts w:ascii="Arial" w:hAnsi="Arial" w:cs="Arial"/>
        </w:rPr>
        <w:t>23</w:t>
      </w:r>
      <w:r w:rsidRPr="00EB2850">
        <w:rPr>
          <w:rFonts w:ascii="Arial" w:hAnsi="Arial" w:cs="Arial"/>
        </w:rPr>
        <w:t>/</w:t>
      </w:r>
      <w:r>
        <w:rPr>
          <w:rFonts w:ascii="Arial" w:hAnsi="Arial" w:cs="Arial"/>
        </w:rPr>
        <w:t>Julho</w:t>
      </w:r>
      <w:r w:rsidRPr="00EB285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EB2850">
        <w:rPr>
          <w:rFonts w:ascii="Arial" w:hAnsi="Arial" w:cs="Arial"/>
        </w:rPr>
        <w:t>.</w:t>
      </w:r>
    </w:p>
    <w:p w14:paraId="52EDA817" w14:textId="77777777" w:rsidR="00202D1B" w:rsidRPr="00EB2850" w:rsidRDefault="00202D1B" w:rsidP="00202D1B">
      <w:pPr>
        <w:rPr>
          <w:rFonts w:ascii="Arial" w:hAnsi="Arial" w:cs="Arial"/>
        </w:rPr>
      </w:pPr>
    </w:p>
    <w:p w14:paraId="025667AE" w14:textId="77777777" w:rsidR="00202D1B" w:rsidRPr="00EB2850" w:rsidRDefault="00202D1B" w:rsidP="00202D1B">
      <w:pPr>
        <w:rPr>
          <w:rFonts w:ascii="Arial" w:hAnsi="Arial" w:cs="Arial"/>
        </w:rPr>
      </w:pPr>
    </w:p>
    <w:p w14:paraId="47D43236" w14:textId="77777777" w:rsidR="00202D1B" w:rsidRPr="00EB2850" w:rsidRDefault="00202D1B" w:rsidP="00202D1B">
      <w:pPr>
        <w:rPr>
          <w:rFonts w:ascii="Arial" w:hAnsi="Arial" w:cs="Arial"/>
        </w:rPr>
      </w:pPr>
    </w:p>
    <w:p w14:paraId="32971DB5" w14:textId="77777777" w:rsidR="00202D1B" w:rsidRPr="00EB2850" w:rsidRDefault="00202D1B" w:rsidP="00202D1B">
      <w:pPr>
        <w:jc w:val="center"/>
        <w:rPr>
          <w:rFonts w:ascii="Arial" w:hAnsi="Arial" w:cs="Arial"/>
          <w:b/>
        </w:rPr>
      </w:pPr>
      <w:proofErr w:type="gramStart"/>
      <w:r w:rsidRPr="00EB2850">
        <w:rPr>
          <w:rFonts w:ascii="Arial" w:hAnsi="Arial" w:cs="Arial"/>
          <w:b/>
        </w:rPr>
        <w:t>RICHARD MORO</w:t>
      </w:r>
      <w:proofErr w:type="gramEnd"/>
    </w:p>
    <w:p w14:paraId="6A5B7C4C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</w:t>
      </w:r>
      <w:r w:rsidRPr="00EB2850">
        <w:rPr>
          <w:rFonts w:ascii="Arial" w:eastAsia="Arial Unicode MS" w:hAnsi="Arial" w:cs="Arial"/>
        </w:rPr>
        <w:t xml:space="preserve"> de Administração</w:t>
      </w:r>
    </w:p>
    <w:p w14:paraId="52BC5DC1" w14:textId="77777777" w:rsidR="00202D1B" w:rsidRPr="00EB2850" w:rsidRDefault="00202D1B" w:rsidP="00202D1B">
      <w:pPr>
        <w:rPr>
          <w:rFonts w:ascii="Arial" w:hAnsi="Arial" w:cs="Arial"/>
        </w:rPr>
      </w:pPr>
    </w:p>
    <w:p w14:paraId="1F658F67" w14:textId="77777777" w:rsidR="00202D1B" w:rsidRDefault="00202D1B" w:rsidP="00202D1B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8BA3B-D9C8-4C57-A5AF-99A527072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2</cp:revision>
  <cp:lastPrinted>2021-06-29T19:31:00Z</cp:lastPrinted>
  <dcterms:created xsi:type="dcterms:W3CDTF">2021-07-22T17:16:00Z</dcterms:created>
  <dcterms:modified xsi:type="dcterms:W3CDTF">2021-07-22T17:16:00Z</dcterms:modified>
</cp:coreProperties>
</file>